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86" w:rsidRPr="00F62A86" w:rsidRDefault="00F62A86" w:rsidP="00F62A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богослужений </w:t>
      </w:r>
      <w:bookmarkStart w:id="0" w:name="_GoBack"/>
      <w:r w:rsidRPr="00F62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0A6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 </w:t>
      </w:r>
      <w:r w:rsidR="00D929E6" w:rsidRPr="00D9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2024 года </w:t>
      </w:r>
      <w:bookmarkEnd w:id="0"/>
      <w:r w:rsidRPr="00F62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храме </w:t>
      </w:r>
    </w:p>
    <w:p w:rsidR="003B1D1F" w:rsidRPr="002A636E" w:rsidRDefault="00F62A86" w:rsidP="002A636E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св. апостола и евангелиста Иоанна Богослова на Бронной г. Москвы</w:t>
      </w:r>
    </w:p>
    <w:tbl>
      <w:tblPr>
        <w:tblStyle w:val="a3"/>
        <w:tblpPr w:leftFromText="180" w:rightFromText="180" w:vertAnchor="text" w:horzAnchor="margin" w:tblpXSpec="center" w:tblpY="336"/>
        <w:tblW w:w="10207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2806"/>
        <w:gridCol w:w="4429"/>
      </w:tblGrid>
      <w:tr w:rsidR="002A636E" w:rsidRPr="003B1D1F" w:rsidTr="005D43D0">
        <w:trPr>
          <w:trHeight w:val="132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6E" w:rsidRPr="003B1D1F" w:rsidRDefault="002A636E" w:rsidP="002A6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6E" w:rsidRPr="003B1D1F" w:rsidRDefault="002A636E" w:rsidP="002A6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6E" w:rsidRPr="003B1D1F" w:rsidRDefault="002A636E" w:rsidP="002A6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6E" w:rsidRPr="003B1D1F" w:rsidRDefault="002A636E" w:rsidP="002A6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</w:tc>
      </w:tr>
      <w:tr w:rsidR="000A67B2" w:rsidRPr="00B068F1" w:rsidTr="00FA0421">
        <w:trPr>
          <w:trHeight w:val="290"/>
        </w:trPr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4">
              <w:rPr>
                <w:rFonts w:ascii="Times New Roman" w:hAnsi="Times New Roman" w:cs="Times New Roman"/>
                <w:b/>
                <w:sz w:val="24"/>
                <w:szCs w:val="24"/>
              </w:rPr>
              <w:t>Седмица 2-я Великого поста</w:t>
            </w:r>
          </w:p>
        </w:tc>
      </w:tr>
      <w:tr w:rsidR="000A67B2" w:rsidRPr="00B068F1" w:rsidTr="002A636E">
        <w:trPr>
          <w:trHeight w:val="69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F">
              <w:rPr>
                <w:rFonts w:ascii="Times New Roman" w:hAnsi="Times New Roman" w:cs="Times New Roman"/>
                <w:sz w:val="24"/>
                <w:szCs w:val="24"/>
              </w:rPr>
              <w:t>3.6.9- й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504F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</w:t>
            </w:r>
          </w:p>
          <w:p w:rsidR="000A67B2" w:rsidRPr="00E8504F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F">
              <w:rPr>
                <w:rFonts w:ascii="Times New Roman" w:hAnsi="Times New Roman" w:cs="Times New Roman"/>
                <w:sz w:val="24"/>
                <w:szCs w:val="24"/>
              </w:rPr>
              <w:t>Вечерня с Литургией Преждеосвященных Даров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Прп. Венедикта Нурсийского.</w:t>
            </w:r>
          </w:p>
          <w:p w:rsidR="000A67B2" w:rsidRPr="005A5825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Феодоровской иконы Божией Матери</w:t>
            </w:r>
          </w:p>
        </w:tc>
      </w:tr>
      <w:tr w:rsidR="000A67B2" w:rsidRPr="00B068F1" w:rsidTr="002A636E">
        <w:trPr>
          <w:trHeight w:val="56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7B2" w:rsidRPr="00EE34EC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C">
              <w:rPr>
                <w:rFonts w:ascii="Times New Roman" w:hAnsi="Times New Roman" w:cs="Times New Roman"/>
                <w:sz w:val="24"/>
                <w:szCs w:val="24"/>
              </w:rPr>
              <w:t>Великое повечерие.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4EC">
              <w:rPr>
                <w:rFonts w:ascii="Times New Roman" w:hAnsi="Times New Roman" w:cs="Times New Roman"/>
                <w:sz w:val="24"/>
                <w:szCs w:val="24"/>
              </w:rPr>
              <w:t>Заупокойная Утреня</w:t>
            </w:r>
          </w:p>
        </w:tc>
        <w:tc>
          <w:tcPr>
            <w:tcW w:w="4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Прп. Алексия, человека Божия.</w:t>
            </w:r>
          </w:p>
          <w:p w:rsidR="000A67B2" w:rsidRPr="00EE34EC" w:rsidRDefault="000A67B2" w:rsidP="00FA0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EC">
              <w:rPr>
                <w:rFonts w:ascii="Times New Roman" w:hAnsi="Times New Roman" w:cs="Times New Roman"/>
                <w:b/>
                <w:sz w:val="24"/>
                <w:szCs w:val="24"/>
              </w:rPr>
              <w:t>Поминовение усопших</w:t>
            </w:r>
          </w:p>
        </w:tc>
      </w:tr>
      <w:tr w:rsidR="000A67B2" w:rsidRPr="00B068F1" w:rsidTr="002A636E">
        <w:trPr>
          <w:trHeight w:val="168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7B2" w:rsidRPr="00EE34EC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C">
              <w:rPr>
                <w:rFonts w:ascii="Times New Roman" w:hAnsi="Times New Roman" w:cs="Times New Roman"/>
                <w:sz w:val="24"/>
                <w:szCs w:val="24"/>
              </w:rPr>
              <w:t>Часы. Божественная Литургия.</w:t>
            </w:r>
          </w:p>
          <w:p w:rsidR="000A67B2" w:rsidRPr="00EE34EC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C">
              <w:rPr>
                <w:rFonts w:ascii="Times New Roman" w:hAnsi="Times New Roman" w:cs="Times New Roman"/>
                <w:sz w:val="24"/>
                <w:szCs w:val="24"/>
              </w:rPr>
              <w:t>Общая панихида</w:t>
            </w:r>
          </w:p>
        </w:tc>
        <w:tc>
          <w:tcPr>
            <w:tcW w:w="44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B2" w:rsidRPr="00B068F1" w:rsidTr="002A636E">
        <w:trPr>
          <w:trHeight w:val="141"/>
        </w:trPr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67B2" w:rsidRPr="00EE34EC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Всенощное бдение.</w:t>
            </w:r>
          </w:p>
        </w:tc>
        <w:tc>
          <w:tcPr>
            <w:tcW w:w="442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2-я Великого поста.</w:t>
            </w:r>
          </w:p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Свт. Григория  Паламы, архиеп. Фесалонитского</w:t>
            </w:r>
          </w:p>
        </w:tc>
      </w:tr>
      <w:tr w:rsidR="000A67B2" w:rsidRPr="00B068F1" w:rsidTr="002A636E">
        <w:trPr>
          <w:trHeight w:val="107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A67B2" w:rsidRPr="00E62247" w:rsidRDefault="000A67B2" w:rsidP="00FA0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47">
              <w:rPr>
                <w:rFonts w:ascii="Times New Roman" w:hAnsi="Times New Roman" w:cs="Times New Roman"/>
                <w:b/>
                <w:sz w:val="24"/>
                <w:szCs w:val="24"/>
              </w:rPr>
              <w:t>31 марта</w:t>
            </w:r>
          </w:p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47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A67B2" w:rsidRPr="00EE34EC" w:rsidRDefault="000A67B2" w:rsidP="009B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="009B17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ожественная Литургия</w:t>
            </w:r>
          </w:p>
        </w:tc>
        <w:tc>
          <w:tcPr>
            <w:tcW w:w="44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B2" w:rsidRPr="00B068F1" w:rsidTr="002A636E">
        <w:trPr>
          <w:trHeight w:val="292"/>
        </w:trPr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B2" w:rsidRPr="00E62247" w:rsidRDefault="000A67B2" w:rsidP="00FA0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47">
              <w:rPr>
                <w:rFonts w:ascii="Times New Roman" w:hAnsi="Times New Roman" w:cs="Times New Roman"/>
                <w:b/>
                <w:sz w:val="24"/>
                <w:szCs w:val="24"/>
              </w:rPr>
              <w:t>Пассия</w:t>
            </w:r>
          </w:p>
        </w:tc>
        <w:tc>
          <w:tcPr>
            <w:tcW w:w="44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67B2" w:rsidRDefault="000A67B2" w:rsidP="00FA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7B2" w:rsidRDefault="000A67B2" w:rsidP="000A67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6E" w:rsidRDefault="002A636E" w:rsidP="002A63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36E" w:rsidRDefault="002A636E" w:rsidP="002A63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богослужений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Апрель </w:t>
      </w:r>
      <w:r w:rsidRPr="00D9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года</w:t>
      </w:r>
    </w:p>
    <w:tbl>
      <w:tblPr>
        <w:tblStyle w:val="a3"/>
        <w:tblW w:w="10253" w:type="dxa"/>
        <w:tblInd w:w="345" w:type="dxa"/>
        <w:tblLayout w:type="fixed"/>
        <w:tblLook w:val="04E0" w:firstRow="1" w:lastRow="1" w:firstColumn="1" w:lastColumn="0" w:noHBand="0" w:noVBand="1"/>
      </w:tblPr>
      <w:tblGrid>
        <w:gridCol w:w="1848"/>
        <w:gridCol w:w="1134"/>
        <w:gridCol w:w="2764"/>
        <w:gridCol w:w="4507"/>
      </w:tblGrid>
      <w:tr w:rsidR="002A636E" w:rsidRPr="00313DB5" w:rsidTr="002A636E">
        <w:trPr>
          <w:trHeight w:val="151"/>
        </w:trPr>
        <w:tc>
          <w:tcPr>
            <w:tcW w:w="1848" w:type="dxa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64" w:type="dxa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Богослужение</w:t>
            </w:r>
          </w:p>
        </w:tc>
        <w:tc>
          <w:tcPr>
            <w:tcW w:w="4507" w:type="dxa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</w:tc>
      </w:tr>
      <w:tr w:rsidR="002A636E" w:rsidRPr="00313DB5" w:rsidTr="002A636E">
        <w:trPr>
          <w:trHeight w:val="228"/>
        </w:trPr>
        <w:tc>
          <w:tcPr>
            <w:tcW w:w="10253" w:type="dxa"/>
            <w:gridSpan w:val="4"/>
            <w:shd w:val="clear" w:color="auto" w:fill="auto"/>
            <w:vAlign w:val="center"/>
          </w:tcPr>
          <w:p w:rsidR="002A636E" w:rsidRPr="00E01037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037">
              <w:rPr>
                <w:rFonts w:ascii="Times New Roman" w:hAnsi="Times New Roman" w:cs="Times New Roman"/>
                <w:b/>
                <w:sz w:val="24"/>
                <w:szCs w:val="24"/>
              </w:rPr>
              <w:t>Седмица 3-я Великого поста</w:t>
            </w:r>
          </w:p>
        </w:tc>
      </w:tr>
      <w:tr w:rsidR="002A636E" w:rsidRPr="00313DB5" w:rsidTr="002A636E">
        <w:trPr>
          <w:trHeight w:val="642"/>
        </w:trPr>
        <w:tc>
          <w:tcPr>
            <w:tcW w:w="1848" w:type="dxa"/>
            <w:shd w:val="clear" w:color="auto" w:fill="auto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3-й,6-й,9-й Часы. Изобразительны.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 xml:space="preserve">Вечерня с Литургией Преждеосвященных Даров. 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Прп. Иакова исповедника.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Прп. Серафима Вырицкого.</w:t>
            </w:r>
          </w:p>
        </w:tc>
      </w:tr>
      <w:tr w:rsidR="002A636E" w:rsidRPr="00313DB5" w:rsidTr="002A636E">
        <w:trPr>
          <w:trHeight w:val="268"/>
        </w:trPr>
        <w:tc>
          <w:tcPr>
            <w:tcW w:w="1848" w:type="dxa"/>
            <w:shd w:val="clear" w:color="auto" w:fill="auto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 xml:space="preserve">Всенощное бдение. Чин изнесения Креста </w:t>
            </w:r>
          </w:p>
        </w:tc>
        <w:tc>
          <w:tcPr>
            <w:tcW w:w="4507" w:type="dxa"/>
            <w:vMerge w:val="restart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Неделя 3-я Великого поста, Крестопоклонная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Благовещение Пресвятой Богородицы.</w:t>
            </w:r>
          </w:p>
          <w:p w:rsidR="002A636E" w:rsidRPr="00313DB5" w:rsidRDefault="002A636E" w:rsidP="005D43D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A636E" w:rsidRPr="00313DB5" w:rsidTr="002A636E">
        <w:trPr>
          <w:trHeight w:val="418"/>
        </w:trPr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Часы  Божественная Литургия</w:t>
            </w:r>
          </w:p>
        </w:tc>
        <w:tc>
          <w:tcPr>
            <w:tcW w:w="4507" w:type="dxa"/>
            <w:vMerge/>
            <w:shd w:val="clear" w:color="auto" w:fill="D9D9D9" w:themeFill="background1" w:themeFillShade="D9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A636E" w:rsidRPr="00313DB5" w:rsidTr="002A636E">
        <w:trPr>
          <w:trHeight w:val="118"/>
        </w:trPr>
        <w:tc>
          <w:tcPr>
            <w:tcW w:w="1848" w:type="dxa"/>
            <w:vMerge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Пассия</w:t>
            </w:r>
          </w:p>
        </w:tc>
        <w:tc>
          <w:tcPr>
            <w:tcW w:w="4507" w:type="dxa"/>
            <w:vMerge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A636E" w:rsidRPr="00313DB5" w:rsidTr="002A636E">
        <w:trPr>
          <w:trHeight w:val="107"/>
        </w:trPr>
        <w:tc>
          <w:tcPr>
            <w:tcW w:w="10253" w:type="dxa"/>
            <w:gridSpan w:val="4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Седмица 4-я Великого поста</w:t>
            </w:r>
          </w:p>
        </w:tc>
      </w:tr>
      <w:tr w:rsidR="002A636E" w:rsidRPr="00313DB5" w:rsidTr="002A636E">
        <w:trPr>
          <w:trHeight w:val="665"/>
        </w:trPr>
        <w:tc>
          <w:tcPr>
            <w:tcW w:w="1848" w:type="dxa"/>
            <w:vMerge w:val="restart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76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3-й,6-й,9-й Часы. Изобразительны.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Вечерня с Литургией Преждеосвященных Даров.</w:t>
            </w:r>
          </w:p>
        </w:tc>
        <w:tc>
          <w:tcPr>
            <w:tcW w:w="4507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Прп. Илариона Нового, игумена Пеликитского</w:t>
            </w:r>
          </w:p>
        </w:tc>
      </w:tr>
      <w:tr w:rsidR="002A636E" w:rsidRPr="00313DB5" w:rsidTr="002A636E">
        <w:trPr>
          <w:trHeight w:val="109"/>
        </w:trPr>
        <w:tc>
          <w:tcPr>
            <w:tcW w:w="1848" w:type="dxa"/>
            <w:vMerge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6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СОБОРОВАНИЕ</w:t>
            </w:r>
          </w:p>
        </w:tc>
        <w:tc>
          <w:tcPr>
            <w:tcW w:w="4507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6E" w:rsidRPr="00313DB5" w:rsidTr="002A636E">
        <w:trPr>
          <w:trHeight w:val="467"/>
        </w:trPr>
        <w:tc>
          <w:tcPr>
            <w:tcW w:w="1848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6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 xml:space="preserve">Парастас   </w:t>
            </w:r>
          </w:p>
        </w:tc>
        <w:tc>
          <w:tcPr>
            <w:tcW w:w="4507" w:type="dxa"/>
            <w:vMerge w:val="restart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Сщмч. Ипатия, еп. Гангрского.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Свт Ионы, митр. Московского и всея России чудотворца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Помин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ове</w:t>
            </w: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ние усопших.</w:t>
            </w:r>
          </w:p>
        </w:tc>
      </w:tr>
      <w:tr w:rsidR="002A636E" w:rsidRPr="00313DB5" w:rsidTr="002A636E">
        <w:trPr>
          <w:trHeight w:val="617"/>
        </w:trPr>
        <w:tc>
          <w:tcPr>
            <w:tcW w:w="1848" w:type="dxa"/>
            <w:vMerge w:val="restart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76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Часы. Божественная Литургия.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Общая панихида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A636E" w:rsidRPr="00313DB5" w:rsidTr="002A636E">
        <w:trPr>
          <w:trHeight w:val="159"/>
        </w:trPr>
        <w:tc>
          <w:tcPr>
            <w:tcW w:w="1848" w:type="dxa"/>
            <w:vMerge/>
            <w:shd w:val="clear" w:color="auto" w:fill="D9D9D9" w:themeFill="background1" w:themeFillShade="D9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Всенощное бдение</w:t>
            </w:r>
          </w:p>
        </w:tc>
        <w:tc>
          <w:tcPr>
            <w:tcW w:w="4507" w:type="dxa"/>
            <w:vMerge w:val="restart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Неделя 4-я Великого поста.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Прп. Иоанна Лествичника. 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6E" w:rsidRPr="00313DB5" w:rsidTr="002A636E">
        <w:trPr>
          <w:trHeight w:val="349"/>
        </w:trPr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Часы Божественная Литургия</w:t>
            </w:r>
          </w:p>
        </w:tc>
        <w:tc>
          <w:tcPr>
            <w:tcW w:w="4507" w:type="dxa"/>
            <w:vMerge/>
            <w:shd w:val="clear" w:color="auto" w:fill="D9D9D9" w:themeFill="background1" w:themeFillShade="D9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A636E" w:rsidRPr="00313DB5" w:rsidTr="002A636E">
        <w:trPr>
          <w:trHeight w:val="83"/>
        </w:trPr>
        <w:tc>
          <w:tcPr>
            <w:tcW w:w="1848" w:type="dxa"/>
            <w:vMerge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6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Пассия</w:t>
            </w:r>
          </w:p>
        </w:tc>
        <w:tc>
          <w:tcPr>
            <w:tcW w:w="4507" w:type="dxa"/>
            <w:vMerge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2A636E" w:rsidRDefault="002A636E">
      <w:r>
        <w:br w:type="page"/>
      </w:r>
    </w:p>
    <w:tbl>
      <w:tblPr>
        <w:tblStyle w:val="a3"/>
        <w:tblW w:w="10253" w:type="dxa"/>
        <w:tblInd w:w="345" w:type="dxa"/>
        <w:tblLayout w:type="fixed"/>
        <w:tblLook w:val="04E0" w:firstRow="1" w:lastRow="1" w:firstColumn="1" w:lastColumn="0" w:noHBand="0" w:noVBand="1"/>
      </w:tblPr>
      <w:tblGrid>
        <w:gridCol w:w="1848"/>
        <w:gridCol w:w="1134"/>
        <w:gridCol w:w="2764"/>
        <w:gridCol w:w="4507"/>
      </w:tblGrid>
      <w:tr w:rsidR="002A636E" w:rsidRPr="00313DB5" w:rsidTr="002A636E">
        <w:trPr>
          <w:trHeight w:val="277"/>
        </w:trPr>
        <w:tc>
          <w:tcPr>
            <w:tcW w:w="10253" w:type="dxa"/>
            <w:gridSpan w:val="4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Седмица 5-я Великого поста</w:t>
            </w:r>
          </w:p>
        </w:tc>
      </w:tr>
      <w:tr w:rsidR="002A636E" w:rsidRPr="00313DB5" w:rsidTr="002A636E">
        <w:trPr>
          <w:trHeight w:val="337"/>
        </w:trPr>
        <w:tc>
          <w:tcPr>
            <w:tcW w:w="1848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6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Великий канон прп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Андрея Критского. С</w:t>
            </w: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 xml:space="preserve">тояние прп. Марии Египетской </w:t>
            </w:r>
          </w:p>
        </w:tc>
        <w:tc>
          <w:tcPr>
            <w:tcW w:w="4507" w:type="dxa"/>
            <w:vMerge w:val="restart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Четверток Великого канона. </w:t>
            </w: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Мчч. Агафопода, диакона и иже с ним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Перенесение мощей свт. Иова, патриарха Московского и всея России</w:t>
            </w:r>
          </w:p>
        </w:tc>
      </w:tr>
      <w:tr w:rsidR="002A636E" w:rsidRPr="00313DB5" w:rsidTr="002A636E">
        <w:trPr>
          <w:trHeight w:val="984"/>
        </w:trPr>
        <w:tc>
          <w:tcPr>
            <w:tcW w:w="1848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76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3-й,6-й,9-й Часы. Изобразительны.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Вечерня с Литургией Преждеосвященных Даров.</w:t>
            </w:r>
          </w:p>
        </w:tc>
        <w:tc>
          <w:tcPr>
            <w:tcW w:w="4507" w:type="dxa"/>
            <w:vMerge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36E" w:rsidRPr="00313DB5" w:rsidTr="002A636E">
        <w:trPr>
          <w:trHeight w:val="458"/>
        </w:trPr>
        <w:tc>
          <w:tcPr>
            <w:tcW w:w="1848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6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Утреня с Акафистом Пресвятой Богородицы</w:t>
            </w:r>
          </w:p>
        </w:tc>
        <w:tc>
          <w:tcPr>
            <w:tcW w:w="4507" w:type="dxa"/>
            <w:vMerge w:val="restart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Акафиста.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Похвала Пресвятой Богородицы</w:t>
            </w:r>
          </w:p>
        </w:tc>
      </w:tr>
      <w:tr w:rsidR="002A636E" w:rsidRPr="00313DB5" w:rsidTr="002A636E">
        <w:tc>
          <w:tcPr>
            <w:tcW w:w="1848" w:type="dxa"/>
            <w:vMerge w:val="restart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 xml:space="preserve">8.15 </w:t>
            </w:r>
          </w:p>
        </w:tc>
        <w:tc>
          <w:tcPr>
            <w:tcW w:w="276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Часы. Божественная Литургия</w:t>
            </w:r>
          </w:p>
        </w:tc>
        <w:tc>
          <w:tcPr>
            <w:tcW w:w="4507" w:type="dxa"/>
            <w:vMerge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36E" w:rsidRPr="00313DB5" w:rsidTr="002A636E">
        <w:trPr>
          <w:trHeight w:val="83"/>
        </w:trPr>
        <w:tc>
          <w:tcPr>
            <w:tcW w:w="1848" w:type="dxa"/>
            <w:vMerge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Всенощное бдение</w:t>
            </w:r>
          </w:p>
        </w:tc>
        <w:tc>
          <w:tcPr>
            <w:tcW w:w="4507" w:type="dxa"/>
            <w:vMerge w:val="restart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Неделя 5-я Великого поста.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Прп  Марии Египетской</w:t>
            </w:r>
          </w:p>
        </w:tc>
      </w:tr>
      <w:tr w:rsidR="002A636E" w:rsidRPr="00313DB5" w:rsidTr="002A636E">
        <w:trPr>
          <w:trHeight w:val="505"/>
        </w:trPr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Часы.  Божественная  Литургия</w:t>
            </w:r>
          </w:p>
        </w:tc>
        <w:tc>
          <w:tcPr>
            <w:tcW w:w="4507" w:type="dxa"/>
            <w:vMerge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36E" w:rsidRPr="00313DB5" w:rsidTr="002A636E">
        <w:trPr>
          <w:trHeight w:val="230"/>
        </w:trPr>
        <w:tc>
          <w:tcPr>
            <w:tcW w:w="1848" w:type="dxa"/>
            <w:vMerge/>
            <w:shd w:val="clear" w:color="auto" w:fill="F2F2F2" w:themeFill="background1" w:themeFillShade="F2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Пассия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36E" w:rsidRPr="00313DB5" w:rsidTr="002A636E">
        <w:tc>
          <w:tcPr>
            <w:tcW w:w="10253" w:type="dxa"/>
            <w:gridSpan w:val="4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Седмица 6-я Великого поста</w:t>
            </w:r>
          </w:p>
        </w:tc>
      </w:tr>
      <w:tr w:rsidR="002A636E" w:rsidRPr="00313DB5" w:rsidTr="002A636E">
        <w:trPr>
          <w:trHeight w:val="521"/>
        </w:trPr>
        <w:tc>
          <w:tcPr>
            <w:tcW w:w="1848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76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3-й,6-й,9-й Часы. Изобразительны.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Вечерня с Литургией Преждеосвященных Даров.</w:t>
            </w:r>
          </w:p>
        </w:tc>
        <w:tc>
          <w:tcPr>
            <w:tcW w:w="4507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Сщмч. Антипы, еп. Пергама Асийского</w:t>
            </w:r>
          </w:p>
        </w:tc>
      </w:tr>
      <w:tr w:rsidR="002A636E" w:rsidRPr="00313DB5" w:rsidTr="002A636E">
        <w:trPr>
          <w:trHeight w:val="533"/>
        </w:trPr>
        <w:tc>
          <w:tcPr>
            <w:tcW w:w="1848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6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 xml:space="preserve">Великое повечерие. Утреня.       </w:t>
            </w:r>
          </w:p>
        </w:tc>
        <w:tc>
          <w:tcPr>
            <w:tcW w:w="4507" w:type="dxa"/>
            <w:vMerge w:val="restart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суббота</w:t>
            </w: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Воскрешение праведного Лазаря.</w:t>
            </w: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636E" w:rsidRPr="00313DB5" w:rsidTr="002A636E">
        <w:trPr>
          <w:trHeight w:val="83"/>
        </w:trPr>
        <w:tc>
          <w:tcPr>
            <w:tcW w:w="1848" w:type="dxa"/>
            <w:vMerge w:val="restart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 xml:space="preserve"> 27 апреля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764" w:type="dxa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Часы. Божественная Литургия</w:t>
            </w:r>
          </w:p>
        </w:tc>
        <w:tc>
          <w:tcPr>
            <w:tcW w:w="4507" w:type="dxa"/>
            <w:vMerge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A636E" w:rsidRPr="00313DB5" w:rsidTr="002A636E">
        <w:trPr>
          <w:trHeight w:val="375"/>
        </w:trPr>
        <w:tc>
          <w:tcPr>
            <w:tcW w:w="1848" w:type="dxa"/>
            <w:vMerge/>
            <w:shd w:val="clear" w:color="auto" w:fill="D9D9D9" w:themeFill="background1" w:themeFillShade="D9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Праздничное всенощное бдение.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Освящение вербы.</w:t>
            </w:r>
          </w:p>
        </w:tc>
        <w:tc>
          <w:tcPr>
            <w:tcW w:w="4507" w:type="dxa"/>
            <w:vMerge w:val="restart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 xml:space="preserve">Неделя 6-я, ваий 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(цветоносная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 xml:space="preserve"> Вербное Воскресение)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 Господень в Иерусалим. </w:t>
            </w: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A636E" w:rsidRPr="00313DB5" w:rsidTr="002A636E">
        <w:trPr>
          <w:trHeight w:val="662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</w:t>
            </w: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  <w:vMerge/>
            <w:shd w:val="clear" w:color="auto" w:fill="D9D9D9" w:themeFill="background1" w:themeFillShade="D9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A636E" w:rsidRPr="00313DB5" w:rsidTr="002A636E">
        <w:trPr>
          <w:trHeight w:val="272"/>
        </w:trPr>
        <w:tc>
          <w:tcPr>
            <w:tcW w:w="10253" w:type="dxa"/>
            <w:gridSpan w:val="4"/>
            <w:tcBorders>
              <w:top w:val="single" w:sz="4" w:space="0" w:color="auto"/>
            </w:tcBorders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Страстная седмица</w:t>
            </w:r>
          </w:p>
        </w:tc>
      </w:tr>
      <w:tr w:rsidR="002A636E" w:rsidRPr="00313DB5" w:rsidTr="002A636E">
        <w:trPr>
          <w:trHeight w:val="395"/>
        </w:trPr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Великое повечерие. Утреня</w:t>
            </w:r>
          </w:p>
        </w:tc>
        <w:tc>
          <w:tcPr>
            <w:tcW w:w="4507" w:type="dxa"/>
            <w:vMerge w:val="restart"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Среда.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Прп. Иоанна, ученика прп. Григория Декаполита</w:t>
            </w:r>
          </w:p>
        </w:tc>
      </w:tr>
      <w:tr w:rsidR="002A636E" w:rsidRPr="00DA4952" w:rsidTr="002A636E">
        <w:trPr>
          <w:trHeight w:val="1023"/>
        </w:trPr>
        <w:tc>
          <w:tcPr>
            <w:tcW w:w="1848" w:type="dxa"/>
            <w:vMerge w:val="restart"/>
            <w:tcBorders>
              <w:top w:val="single" w:sz="4" w:space="0" w:color="auto"/>
            </w:tcBorders>
            <w:vAlign w:val="center"/>
          </w:tcPr>
          <w:p w:rsidR="002A636E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3-й,6-й,9-й Часы. Изобразительны.</w:t>
            </w:r>
          </w:p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>Вечерня с Литургией Преждеосвященных Даров.</w:t>
            </w:r>
          </w:p>
        </w:tc>
        <w:tc>
          <w:tcPr>
            <w:tcW w:w="4507" w:type="dxa"/>
            <w:vMerge/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36E" w:rsidRPr="00313DB5" w:rsidTr="002A636E">
        <w:trPr>
          <w:trHeight w:val="189"/>
        </w:trPr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636E" w:rsidRPr="00DA4952" w:rsidRDefault="002A636E" w:rsidP="005D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5">
              <w:rPr>
                <w:rFonts w:ascii="Times New Roman" w:hAnsi="Times New Roman" w:cs="Times New Roman"/>
                <w:b/>
                <w:sz w:val="24"/>
                <w:szCs w:val="24"/>
              </w:rPr>
              <w:t>Исповедь</w:t>
            </w:r>
            <w:r w:rsidRPr="00313D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07" w:type="dxa"/>
            <w:vMerge/>
            <w:tcBorders>
              <w:bottom w:val="single" w:sz="4" w:space="0" w:color="auto"/>
            </w:tcBorders>
            <w:vAlign w:val="center"/>
          </w:tcPr>
          <w:p w:rsidR="002A636E" w:rsidRPr="00313DB5" w:rsidRDefault="002A636E" w:rsidP="005D43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A636E" w:rsidRDefault="002A636E" w:rsidP="002A63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8E" w:rsidRPr="00D657C6" w:rsidRDefault="00D657C6" w:rsidP="00190CFE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    прот. Андрей Хохлов.</w:t>
      </w:r>
    </w:p>
    <w:sectPr w:rsidR="002A558E" w:rsidRPr="00D657C6" w:rsidSect="00190CFE">
      <w:pgSz w:w="11906" w:h="16838"/>
      <w:pgMar w:top="284" w:right="70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86"/>
    <w:rsid w:val="00065597"/>
    <w:rsid w:val="000826E8"/>
    <w:rsid w:val="000A67B2"/>
    <w:rsid w:val="00190CFE"/>
    <w:rsid w:val="001F12A6"/>
    <w:rsid w:val="0022365D"/>
    <w:rsid w:val="00251C69"/>
    <w:rsid w:val="002A636E"/>
    <w:rsid w:val="003B1D1F"/>
    <w:rsid w:val="006038AB"/>
    <w:rsid w:val="006161F5"/>
    <w:rsid w:val="007E2171"/>
    <w:rsid w:val="0088368B"/>
    <w:rsid w:val="00883723"/>
    <w:rsid w:val="009B17FF"/>
    <w:rsid w:val="00A87407"/>
    <w:rsid w:val="00AA1109"/>
    <w:rsid w:val="00B07DF4"/>
    <w:rsid w:val="00D657C6"/>
    <w:rsid w:val="00D929E6"/>
    <w:rsid w:val="00F20CFF"/>
    <w:rsid w:val="00F60184"/>
    <w:rsid w:val="00F62A86"/>
    <w:rsid w:val="00F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DC34D-2B76-4E7B-B306-CC5656F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2A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6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190CF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Не полужирный1"/>
    <w:basedOn w:val="a4"/>
    <w:rsid w:val="00190C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190CFE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2"/>
    <w:basedOn w:val="a4"/>
    <w:rsid w:val="0019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929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Den</cp:lastModifiedBy>
  <cp:revision>12</cp:revision>
  <cp:lastPrinted>2023-10-26T10:36:00Z</cp:lastPrinted>
  <dcterms:created xsi:type="dcterms:W3CDTF">2023-11-30T19:05:00Z</dcterms:created>
  <dcterms:modified xsi:type="dcterms:W3CDTF">2024-03-27T18:41:00Z</dcterms:modified>
</cp:coreProperties>
</file>